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>
        <w:rPr/>
        <mc:AlternateContent>
          <mc:Choice Requires="wps">
            <w:drawing>
              <wp:inline distT="0" distB="0" distL="0" distR="0">
                <wp:extent cx="4030980" cy="2522220"/>
                <wp:effectExtent l="0" t="0" r="0" b="0"/>
                <wp:docPr id="1" name="Рисунок 5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5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4030920" cy="25221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5" stroked="f" o:allowincell="f" style="position:absolute;margin-left:0pt;margin-top:-198.65pt;width:317.35pt;height:198.55pt;mso-wrap-style:none;v-text-anchor:middle;mso-position-vertical:top" type="_x0000_t75">
                <v:imagedata r:id="rId3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Spacing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</w:r>
    </w:p>
    <w:p>
      <w:pPr>
        <w:pStyle w:val="NoSpacing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</w:t>
      </w:r>
      <w:r>
        <w:rPr>
          <w:rFonts w:ascii="Times New Roman" w:hAnsi="Times New Roman"/>
          <w:b/>
          <w:sz w:val="32"/>
          <w:szCs w:val="32"/>
        </w:rPr>
        <w:t>Положение</w:t>
      </w:r>
    </w:p>
    <w:p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Епархиального (регионального) открытого конкурса </w:t>
      </w:r>
    </w:p>
    <w:p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детского творчества «Свет Рождественской звезды»</w:t>
      </w:r>
    </w:p>
    <w:p>
      <w:pPr>
        <w:pStyle w:val="NoSpacing"/>
        <w:jc w:val="center"/>
        <w:rPr>
          <w:rFonts w:ascii="Times New Roman" w:hAnsi="Times New Roman"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1. Общие положения: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Епархиальный (региональный) открытый конкурс детского творчества «Свет Рождественской звезды» посвящен празднику Рождества Христова.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Тематика: Рождество Христово, православные традиции. 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Организаторами конкурса являются Отдел культуры Вологодской епархии, </w:t>
      </w:r>
      <w:r>
        <w:rPr>
          <w:rFonts w:ascii="Times New Roman" w:hAnsi="Times New Roman"/>
          <w:sz w:val="28"/>
          <w:szCs w:val="28"/>
          <w:lang w:eastAsia="ru-RU"/>
        </w:rPr>
        <w:t xml:space="preserve">Отдел религиозного образования и катехизации Вологодской епархии, АНО дополнительного образования «Центр творческого развития детей и молодёжи «СИНЕРГИЯ» г. Вологды.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Организаторы конкурса формируют Оргкомитет конкурса. Оргкомитет информирует участников конкурса, СМИ, общественность и заинтересованные организации о конкурсе, выбирает состав жюри.</w:t>
      </w:r>
    </w:p>
    <w:p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u w:val="single"/>
        </w:rPr>
        <w:t>2. Цели и задачи: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Вовлечение детей и подростков в процесс духовно – нравственного становления, приобщение их к традиционным ценностям и православной культуре.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Развитие современной культуры на основе вечного нравственного закона.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Содействие раскрытию творческого потенциала детей и молодежи, а также создание благоприятных условий для их творческой самореализации.</w:t>
      </w:r>
    </w:p>
    <w:p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</w:p>
    <w:p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3.  Состав участников   конкурса: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К участию в конкурсе приглашаются воспитанники воскресных школ, учащиеся общеобразовательных школ, воспитанники детских садов, Центров помощи детям, оставшимся без попечения родителей, учреждений культуры и дополнительного образования, студенты колледжей и ВУЗов.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Конкурс проводится  в пяти возрастных категориях:                                                                                                                                                                        - первая группа (дошкольная) 5 – 6 лет;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вторая группа 7 – 9 лет;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третья группа 10 – 13 лет;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четвертая группа 14 – 17 лет;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пятая группа 18 – 20 лет. </w:t>
      </w:r>
    </w:p>
    <w:p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  <w:r>
        <w:rPr/>
      </w:r>
    </w:p>
    <w:p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4. Условия и порядок проведения конкурса: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Конкурс проводится по номинациям: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«Изобразительное искусство»;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«Декоративно-прикладное творчество»;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«Фотоискусство»;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«Художественное слово»;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«Театральное творчество».</w:t>
      </w:r>
    </w:p>
    <w:p>
      <w:pPr>
        <w:pStyle w:val="NoSpacing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4.2. </w:t>
      </w:r>
      <w:r>
        <w:rPr>
          <w:rFonts w:ascii="Times New Roman" w:hAnsi="Times New Roman"/>
          <w:i w:val="false"/>
          <w:iCs w:val="false"/>
          <w:sz w:val="28"/>
          <w:szCs w:val="28"/>
        </w:rPr>
        <w:t>В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номинации</w:t>
      </w:r>
      <w:r>
        <w:rPr>
          <w:rFonts w:ascii="Times New Roman" w:hAnsi="Times New Roman"/>
          <w:b/>
          <w:i/>
          <w:sz w:val="28"/>
          <w:szCs w:val="28"/>
        </w:rPr>
        <w:t xml:space="preserve"> «Изобразительное  искусство»</w:t>
      </w:r>
      <w:r>
        <w:rPr>
          <w:rFonts w:ascii="Times New Roman" w:hAnsi="Times New Roman"/>
          <w:sz w:val="28"/>
          <w:szCs w:val="28"/>
        </w:rPr>
        <w:t xml:space="preserve"> принимается одна творческая работа от каждого участника на тему «Рождество Христово».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могут быть выполнены в любой технике.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Размер работы – формат А 3. Работа оформляется в паспарту.                                                                                  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работам обязательно прилагается этикетка с данными об участнике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см. Приложение 1).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i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В номинации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«Декоративно-прикладное творчество»</w:t>
      </w:r>
      <w:r>
        <w:rPr>
          <w:rFonts w:ascii="Times New Roman" w:hAnsi="Times New Roman"/>
          <w:sz w:val="28"/>
          <w:szCs w:val="28"/>
        </w:rPr>
        <w:t xml:space="preserve"> принимается одна работа, изготовленная в любой технике из любого материала от каждого участника, соответствующая тематике конкурса. К работе обязательно прилагается этикетка с данными об участнике </w:t>
      </w:r>
      <w:r>
        <w:rPr>
          <w:rFonts w:ascii="Times New Roman" w:hAnsi="Times New Roman"/>
          <w:i/>
          <w:sz w:val="28"/>
          <w:szCs w:val="28"/>
        </w:rPr>
        <w:t>(см. Приложение 1).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r>
        <w:rPr>
          <w:rFonts w:ascii="Times New Roman" w:hAnsi="Times New Roman"/>
          <w:sz w:val="28"/>
          <w:szCs w:val="28"/>
        </w:rPr>
        <w:t xml:space="preserve">В номинации </w:t>
      </w:r>
      <w:r>
        <w:rPr>
          <w:rFonts w:ascii="Times New Roman" w:hAnsi="Times New Roman"/>
          <w:b/>
          <w:i/>
          <w:sz w:val="28"/>
          <w:szCs w:val="28"/>
          <w:u w:val="none"/>
        </w:rPr>
        <w:t>«Фотоискусство»</w:t>
      </w:r>
      <w:r>
        <w:rPr>
          <w:rFonts w:ascii="Times New Roman" w:hAnsi="Times New Roman"/>
          <w:sz w:val="28"/>
          <w:szCs w:val="28"/>
        </w:rPr>
        <w:t xml:space="preserve"> принимается одна фоторабота от каждого участника на тему Рождества Христова и зимней тематики.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 работы 30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45. Фоторабота оформляется в паспарту.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работе обязательно прилагается этикетка с данными об участнике 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(см. Приложение 1).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Работы в номинациях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«</w:t>
      </w:r>
      <w:r>
        <w:rPr>
          <w:rFonts w:ascii="Times New Roman" w:hAnsi="Times New Roman"/>
          <w:b/>
          <w:i/>
          <w:sz w:val="28"/>
          <w:szCs w:val="28"/>
          <w:u w:val="none"/>
        </w:rPr>
        <w:t xml:space="preserve">Изобразительное искусство», «Декоративно-прикладное творчество», «Фотоискусство» </w:t>
      </w:r>
      <w:r>
        <w:rPr>
          <w:rFonts w:ascii="Times New Roman" w:hAnsi="Times New Roman"/>
          <w:b/>
          <w:sz w:val="28"/>
          <w:szCs w:val="28"/>
          <w:u w:val="none"/>
        </w:rPr>
        <w:t>принимаются с 15 ноября по 16 декабря 2024 года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рабочие дни </w:t>
      </w:r>
      <w:r>
        <w:rPr>
          <w:rFonts w:cs="Times New Roman" w:ascii="Times New Roman" w:hAnsi="Times New Roman"/>
          <w:color w:val="000000"/>
          <w:sz w:val="28"/>
          <w:szCs w:val="28"/>
        </w:rPr>
        <w:t>c</w:t>
      </w:r>
      <w:r>
        <w:rPr>
          <w:rFonts w:cs="Times New Roman" w:ascii="Times New Roman" w:hAnsi="Times New Roman"/>
          <w:color w:val="000000"/>
          <w:sz w:val="28"/>
          <w:szCs w:val="28"/>
          <w:lang w:val="ru-RU"/>
        </w:rPr>
        <w:t xml:space="preserve"> 10.00 до 17.00  </w:t>
      </w:r>
      <w:r>
        <w:rPr>
          <w:rFonts w:ascii="Times New Roman" w:hAnsi="Times New Roman"/>
          <w:sz w:val="28"/>
          <w:szCs w:val="28"/>
        </w:rPr>
        <w:t xml:space="preserve">в Центре творческого развития детей и молодёжи «СИНЕРГИЯ» по адресу: </w:t>
      </w:r>
      <w:r>
        <w:rPr>
          <w:rFonts w:ascii="Times New Roman" w:hAnsi="Times New Roman"/>
          <w:b/>
          <w:sz w:val="28"/>
          <w:szCs w:val="28"/>
        </w:rPr>
        <w:t>160019, г. Вологда, ул. Чернышевского, 67 «А».</w:t>
      </w:r>
      <w:r>
        <w:rPr>
          <w:rFonts w:ascii="Times New Roman" w:hAnsi="Times New Roman"/>
          <w:sz w:val="28"/>
          <w:szCs w:val="28"/>
        </w:rPr>
        <w:t xml:space="preserve"> 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4.6. Участники конкурса при передаче работы, соглашаются с обработкой их персональных данных, указанных на работе.  Конкурсные работы  не возвращаются. Организаторы конкурса могут размещать творческие работы на выставках  без согласия участника, но с обязательным указанием имени и фамилии автора.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 В номинации </w:t>
      </w:r>
      <w:r>
        <w:rPr>
          <w:rFonts w:ascii="Times New Roman" w:hAnsi="Times New Roman"/>
          <w:b/>
          <w:i/>
          <w:sz w:val="28"/>
          <w:szCs w:val="28"/>
          <w:u w:val="none"/>
        </w:rPr>
        <w:t>«Художественное слово»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участники конкурса в очном формате в сольном или групповом исполнении представляют  </w:t>
      </w:r>
      <w:r>
        <w:rPr>
          <w:rFonts w:ascii="Times New Roman" w:hAnsi="Times New Roman"/>
          <w:sz w:val="28"/>
          <w:szCs w:val="28"/>
          <w:u w:val="single"/>
        </w:rPr>
        <w:t>по одному номеру (стихотворение или проза) на тему конкурса.</w:t>
      </w:r>
      <w:r>
        <w:rPr>
          <w:rFonts w:ascii="Times New Roman" w:hAnsi="Times New Roman"/>
          <w:sz w:val="28"/>
          <w:szCs w:val="28"/>
        </w:rPr>
        <w:t xml:space="preserve"> Заявки для участия в номинации </w:t>
      </w:r>
      <w:r>
        <w:rPr>
          <w:rFonts w:ascii="Times New Roman" w:hAnsi="Times New Roman"/>
          <w:b/>
          <w:i/>
          <w:sz w:val="28"/>
          <w:szCs w:val="28"/>
          <w:u w:val="none"/>
        </w:rPr>
        <w:t>«Художественное слово»</w:t>
      </w:r>
      <w:r>
        <w:rPr>
          <w:rFonts w:ascii="Times New Roman" w:hAnsi="Times New Roman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принимаются по электронной почте: </w:t>
      </w:r>
      <w:r>
        <w:rPr>
          <w:rFonts w:ascii="Times New Roman" w:hAnsi="Times New Roman"/>
          <w:b/>
          <w:color w:val="000000"/>
          <w:sz w:val="28"/>
          <w:szCs w:val="28"/>
          <w:u w:val="none"/>
        </w:rPr>
        <w:t>elena.kozlyona@yandex.ru</w:t>
      </w:r>
      <w:r>
        <w:rPr>
          <w:rFonts w:ascii="Times New Roman" w:hAnsi="Times New Roman"/>
          <w:b/>
          <w:sz w:val="28"/>
          <w:szCs w:val="28"/>
        </w:rPr>
        <w:t xml:space="preserve"> до 10 декабря 2024 года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(см. Приложение 2).</w:t>
      </w:r>
      <w:r>
        <w:rPr>
          <w:rFonts w:ascii="Times New Roman" w:hAnsi="Times New Roman"/>
          <w:sz w:val="28"/>
          <w:szCs w:val="28"/>
        </w:rPr>
        <w:t xml:space="preserve"> Прослушивание конкурсных номеров в номинации </w:t>
      </w:r>
      <w:r>
        <w:rPr>
          <w:rFonts w:ascii="Times New Roman" w:hAnsi="Times New Roman"/>
          <w:b/>
          <w:i/>
          <w:sz w:val="28"/>
          <w:szCs w:val="28"/>
          <w:u w:val="none"/>
        </w:rPr>
        <w:t>«Художественное слово»</w:t>
      </w:r>
      <w:r>
        <w:rPr>
          <w:rFonts w:ascii="Times New Roman" w:hAnsi="Times New Roman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состоится </w:t>
      </w:r>
      <w:r>
        <w:rPr>
          <w:rFonts w:ascii="Times New Roman" w:hAnsi="Times New Roman"/>
          <w:b/>
          <w:bCs/>
          <w:sz w:val="28"/>
          <w:szCs w:val="28"/>
        </w:rPr>
        <w:t>19 - 20 декабря 2024 года</w:t>
      </w:r>
      <w:r>
        <w:rPr>
          <w:rFonts w:ascii="Times New Roman" w:hAnsi="Times New Roman"/>
          <w:sz w:val="28"/>
          <w:szCs w:val="28"/>
        </w:rPr>
        <w:t xml:space="preserve"> в АНО ДО «Центр творческого развития детей и молодёжи «СИНЕРГИЯ» по адресу: 160019, г. Вологда, ул. Чернышевского, 67 «А».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проведения по номинациям будет представлен после 10 декабря.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4.8. Номинация </w:t>
      </w:r>
      <w:r>
        <w:rPr>
          <w:rFonts w:ascii="Times New Roman" w:hAnsi="Times New Roman"/>
          <w:b/>
          <w:i/>
          <w:sz w:val="28"/>
          <w:szCs w:val="28"/>
          <w:u w:val="none"/>
        </w:rPr>
        <w:t>«Театральное творчество»</w:t>
      </w:r>
      <w:r>
        <w:rPr>
          <w:rFonts w:ascii="Times New Roman" w:hAnsi="Times New Roman"/>
          <w:sz w:val="28"/>
          <w:szCs w:val="28"/>
        </w:rPr>
        <w:t xml:space="preserve"> проводится </w:t>
      </w:r>
      <w:r>
        <w:rPr>
          <w:rFonts w:ascii="Times New Roman" w:hAnsi="Times New Roman"/>
          <w:b/>
          <w:bCs/>
          <w:sz w:val="28"/>
          <w:szCs w:val="28"/>
        </w:rPr>
        <w:t>в заочном формате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Участники присылают на электронную почту: </w:t>
      </w:r>
      <w:hyperlink r:id="rId4">
        <w:r>
          <w:rPr>
            <w:rStyle w:val="Hyperlink"/>
            <w:rFonts w:cs="Times New Roman" w:ascii="Times New Roman" w:hAnsi="Times New Roman"/>
            <w:b/>
            <w:color w:val="000000"/>
            <w:sz w:val="28"/>
            <w:szCs w:val="28"/>
            <w:u w:val="none"/>
          </w:rPr>
          <w:t>Synergia35vologda@gmail.com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видеоматериал своего выступления (без монтажа и редакции) и заявку на участие </w:t>
      </w:r>
    </w:p>
    <w:p>
      <w:pPr>
        <w:pStyle w:val="NoSpacing"/>
        <w:jc w:val="both"/>
        <w:rPr>
          <w:rFonts w:ascii="Times New Roman" w:hAnsi="Times New Roman"/>
          <w:i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(см. Приложение 2). </w:t>
      </w:r>
    </w:p>
    <w:p>
      <w:pPr>
        <w:pStyle w:val="NoSpacing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5.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Порядок награждения победителей.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конкурса учреждаются:  Гран – При, дипломы лауреатов  I, II, III степени в каждой номинации и каждой возрастной группе.   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Подведение итогов конкурса приурочено к празднику Рождества Христова. Информация о награждении победителей появится дополнительно.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участники конкурса получат дипломы за участие, а педагоги и воспитатели будут отмечены благодарственными письмами, размещенными в группе Отдела культуры Вологодской епархии:</w:t>
      </w:r>
      <w:r>
        <w:rPr>
          <w:rFonts w:ascii="Times New Roman" w:hAnsi="Times New Roman"/>
          <w:b/>
          <w:sz w:val="28"/>
          <w:szCs w:val="28"/>
        </w:rPr>
        <w:t xml:space="preserve"> https://vk.com/club213891394</w:t>
      </w:r>
      <w:r>
        <w:rPr>
          <w:rFonts w:ascii="Times New Roman" w:hAnsi="Times New Roman"/>
          <w:sz w:val="28"/>
          <w:szCs w:val="28"/>
        </w:rPr>
        <w:t xml:space="preserve">  в социальной сети «ВКонтакте».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Контактные телефоны: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Чернозёмова Елена Владимировна, помощник руководителя Отдела культуры Вологодской епархии, руководитель Воскресной школы храма Покрова Пресвятой Богородицы на Козлене, телефон – 8-911-442-65-76, </w:t>
      </w:r>
    </w:p>
    <w:p>
      <w:pPr>
        <w:pStyle w:val="NoSpacing"/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электронная почта: </w:t>
      </w:r>
      <w:r>
        <w:rPr>
          <w:rFonts w:ascii="Times New Roman" w:hAnsi="Times New Roman"/>
          <w:b/>
          <w:color w:val="000000"/>
          <w:sz w:val="28"/>
          <w:szCs w:val="28"/>
          <w:u w:val="none"/>
        </w:rPr>
        <w:t>elena.kozlyona@yandex.ru</w:t>
      </w:r>
      <w:r>
        <w:rPr>
          <w:rFonts w:ascii="Times New Roman" w:hAnsi="Times New Roman"/>
          <w:b/>
          <w:color w:val="000000"/>
          <w:sz w:val="28"/>
          <w:szCs w:val="28"/>
          <w:u w:val="none"/>
        </w:rPr>
        <w:t xml:space="preserve">   </w:t>
      </w:r>
    </w:p>
    <w:p>
      <w:pPr>
        <w:pStyle w:val="NoSpacing"/>
        <w:ind w:left="720"/>
        <w:rPr>
          <w:rFonts w:ascii="Times New Roman" w:hAnsi="Times New Roman"/>
          <w:b/>
          <w:color w:val="000000"/>
          <w:sz w:val="28"/>
          <w:szCs w:val="28"/>
          <w:u w:val="none"/>
        </w:rPr>
      </w:pPr>
      <w:r>
        <w:rPr>
          <w:rFonts w:ascii="Times New Roman" w:hAnsi="Times New Roman"/>
          <w:b/>
          <w:color w:val="000000"/>
          <w:sz w:val="28"/>
          <w:szCs w:val="28"/>
          <w:u w:val="none"/>
        </w:rPr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Русских Любовь Николаевна, координатор проектной деятельности Отдела культуры Вологодской епархии, заместитель директора Автономной некоммерческой организации дополнительного образования «Центр творческого развития детей и молодёжи «СИНЕРГИЯ», телефон – 8-905-298-39-59.</w:t>
        <w:tab/>
      </w:r>
    </w:p>
    <w:p>
      <w:pPr>
        <w:pStyle w:val="NoSpacing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Электронная почта: </w:t>
      </w:r>
      <w:hyperlink r:id="rId5">
        <w:r>
          <w:rPr>
            <w:rStyle w:val="Hyperlink"/>
            <w:rFonts w:cs="Times New Roman" w:ascii="Times New Roman" w:hAnsi="Times New Roman"/>
            <w:b/>
            <w:color w:val="000000"/>
            <w:sz w:val="28"/>
            <w:szCs w:val="28"/>
            <w:u w:val="none"/>
          </w:rPr>
          <w:t>Synergia35vologda@gmail.com</w:t>
        </w:r>
      </w:hyperlink>
      <w:r>
        <w:rPr>
          <w:rFonts w:ascii="Times New Roman" w:hAnsi="Times New Roman"/>
          <w:b/>
          <w:color w:val="000000"/>
          <w:sz w:val="28"/>
          <w:szCs w:val="28"/>
          <w:u w:val="none"/>
        </w:rPr>
        <w:t xml:space="preserve"> 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Приложение № 1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Епархиальный (региональный) открытый конкурс детского и юношеского творчества </w:t>
      </w:r>
      <w:r>
        <w:rPr>
          <w:rFonts w:ascii="Times New Roman" w:hAnsi="Times New Roman"/>
          <w:b/>
          <w:sz w:val="28"/>
          <w:szCs w:val="28"/>
        </w:rPr>
        <w:t>«Свет Рождественской звезды»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Номинации: «Изобразительное искусство», «Декоративно-прикладное творчество», «Фотоискусство»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248"/>
        <w:gridCol w:w="6207"/>
      </w:tblGrid>
      <w:tr>
        <w:trPr/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участника/участников или название творческого коллектива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учреждения (организации)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творческой работы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педагога (воспитателя, куратора), контактный телефон,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(обязательно)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Регистрация конкурсной работы осуществляется при наличии этикетки (титульного листа).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Образец этикетки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W w:w="69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948"/>
      </w:tblGrid>
      <w:tr>
        <w:trPr/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Епархиальный (региональный) открытый конкурс детского и юношеского творчества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«Свет Рождественской звезды»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Название работы: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Автор (авторы):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Возрастная категория: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Номинация: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Образовательная организация: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Педагог: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Приложение № 2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Епархиальный (региональный) открытый конкурс  детского и юношеского творчества </w:t>
      </w:r>
      <w:r>
        <w:rPr>
          <w:rFonts w:ascii="Times New Roman" w:hAnsi="Times New Roman"/>
          <w:b/>
          <w:sz w:val="28"/>
          <w:szCs w:val="28"/>
        </w:rPr>
        <w:t>«Свет Рождественской звезды»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Номинации: </w:t>
      </w:r>
      <w:r>
        <w:rPr>
          <w:rFonts w:ascii="Times New Roman" w:hAnsi="Times New Roman"/>
          <w:sz w:val="28"/>
          <w:szCs w:val="28"/>
        </w:rPr>
        <w:t>«Художественное слово» и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«Театральное творчество»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bookmarkStart w:id="0" w:name="_GoBack"/>
      <w:bookmarkStart w:id="1" w:name="_GoBack"/>
      <w:bookmarkEnd w:id="1"/>
    </w:p>
    <w:tbl>
      <w:tblPr>
        <w:tblW w:w="103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785"/>
        <w:gridCol w:w="5528"/>
      </w:tblGrid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участника/участников или название творческого коллектива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учреждения (организации)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Автор произведения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творческой работы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Продолжительность выступления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педагога (воспитателя, куратора), контактный телефон,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(обязательно)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Технические средства необходимые для выступления (ноутбук, видеопроектор, экран и т.д.)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709" w:right="70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Cambria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85274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ab06c9"/>
    <w:pPr>
      <w:keepNext w:val="true"/>
      <w:keepLines/>
      <w:spacing w:before="480" w:after="0"/>
      <w:outlineLvl w:val="0"/>
    </w:pPr>
    <w:rPr>
      <w:rFonts w:ascii="Cambria" w:hAnsi="Cambria"/>
      <w:b/>
      <w:color w:val="365F91"/>
      <w:sz w:val="28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9"/>
    <w:qFormat/>
    <w:locked/>
    <w:rsid w:val="00ab06c9"/>
    <w:rPr>
      <w:rFonts w:ascii="Cambria" w:hAnsi="Cambria"/>
      <w:b/>
      <w:color w:val="365F91"/>
      <w:sz w:val="28"/>
    </w:rPr>
  </w:style>
  <w:style w:type="character" w:styleId="InternetLink">
    <w:name w:val="Internet Link"/>
    <w:uiPriority w:val="99"/>
    <w:qFormat/>
    <w:rsid w:val="00cd53c7"/>
    <w:rPr>
      <w:rFonts w:cs="Times New Roman"/>
      <w:color w:val="0000FF"/>
      <w:u w:val="single"/>
    </w:rPr>
  </w:style>
  <w:style w:type="character" w:styleId="Style13" w:customStyle="1">
    <w:name w:val="Текст выноски Знак"/>
    <w:link w:val="BalloonText"/>
    <w:uiPriority w:val="99"/>
    <w:semiHidden/>
    <w:qFormat/>
    <w:locked/>
    <w:rsid w:val="00cf3144"/>
    <w:rPr>
      <w:rFonts w:ascii="Tahoma" w:hAnsi="Tahoma"/>
      <w:sz w:val="16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99"/>
    <w:qFormat/>
    <w:rsid w:val="009d1ab0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BalloonText">
    <w:name w:val="Balloon Text"/>
    <w:basedOn w:val="Normal"/>
    <w:link w:val="Style13"/>
    <w:uiPriority w:val="99"/>
    <w:semiHidden/>
    <w:qFormat/>
    <w:rsid w:val="00cf3144"/>
    <w:pPr>
      <w:spacing w:lineRule="auto" w:line="240" w:before="0" w:after="0"/>
    </w:pPr>
    <w:rPr>
      <w:rFonts w:ascii="Tahoma" w:hAnsi="Tahoma"/>
      <w:sz w:val="16"/>
      <w:szCs w:val="20"/>
      <w:lang w:eastAsia="ru-RU"/>
    </w:rPr>
  </w:style>
  <w:style w:type="paragraph" w:styleId="NormalWeb">
    <w:name w:val="Normal (Web)"/>
    <w:basedOn w:val="Normal"/>
    <w:uiPriority w:val="99"/>
    <w:qFormat/>
    <w:rsid w:val="007b6423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ru-RU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99"/>
    <w:rsid w:val="008c7582"/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yperlink" Target="mailto:Synergia35vologda@gmail.com" TargetMode="External"/><Relationship Id="rId5" Type="http://schemas.openxmlformats.org/officeDocument/2006/relationships/hyperlink" Target="mailto:Synergia35vologda@gmail.com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Application>LibreOffice/24.8.2.1$Windows_X86_64 LibreOffice_project/0f794b6e29741098670a3b95d60478a65d05ef13</Application>
  <AppVersion>15.0000</AppVersion>
  <Pages>5</Pages>
  <Words>801</Words>
  <Characters>5958</Characters>
  <CharactersWithSpaces>7678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2021-02-10T13:17:00Z</dcterms:created>
  <dc:creator>Windows User</dc:creator>
  <dc:description/>
  <dc:language>ru-RU</dc:language>
  <cp:lastModifiedBy/>
  <cp:lastPrinted>2022-10-18T08:07:00Z</cp:lastPrinted>
  <dcterms:modified xsi:type="dcterms:W3CDTF">2024-11-14T11:03:07Z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